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481E" w:rsidRPr="00FF481E" w:rsidRDefault="00FF481E" w:rsidP="00FF481E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FF481E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Декларация о рисках при использовании автоматических торговых советников</w:t>
      </w:r>
    </w:p>
    <w:p w:rsidR="00FF481E" w:rsidRPr="00FF481E" w:rsidRDefault="00FF481E" w:rsidP="00FF481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8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Введение</w:t>
      </w:r>
      <w:r w:rsidRPr="00FF481E">
        <w:rPr>
          <w:rFonts w:ascii="Times New Roman" w:eastAsia="Times New Roman" w:hAnsi="Times New Roman" w:cs="Times New Roman"/>
          <w:color w:val="000000"/>
          <w:lang w:eastAsia="ru-RU"/>
        </w:rPr>
        <w:br/>
        <w:t>Данный документ предназначен для клиентов, использующих автоматические торговые советники (ТС). Ознакомление с информацией позволит понять возможные последствия торговли и принять взвешенные решения.</w:t>
      </w:r>
    </w:p>
    <w:p w:rsidR="00FF481E" w:rsidRPr="00FF481E" w:rsidRDefault="0031091E" w:rsidP="00FF481E">
      <w:pPr>
        <w:rPr>
          <w:rFonts w:ascii="Times New Roman" w:eastAsia="Times New Roman" w:hAnsi="Times New Roman" w:cs="Times New Roman"/>
          <w:lang w:eastAsia="ru-RU"/>
        </w:rPr>
      </w:pPr>
      <w:r w:rsidRPr="00FF481E">
        <w:rPr>
          <w:rFonts w:ascii="Times New Roman" w:eastAsia="Times New Roman" w:hAnsi="Times New Roman" w:cs="Times New Roman"/>
          <w:noProof/>
          <w:lang w:eastAsia="ru-RU"/>
        </w:rPr>
        <w:pict>
          <v:rect id="_x0000_i1034" alt="" style="width:467.75pt;height:.05pt;mso-width-percent:0;mso-height-percent:0;mso-width-percent:0;mso-height-percent:0" o:hralign="center" o:hrstd="t" o:hr="t" fillcolor="#a0a0a0" stroked="f"/>
        </w:pict>
      </w:r>
    </w:p>
    <w:p w:rsidR="00FF481E" w:rsidRPr="00FF481E" w:rsidRDefault="00FF481E" w:rsidP="00FF481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F481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1. Виды системных рисков</w:t>
      </w:r>
    </w:p>
    <w:p w:rsidR="00FF481E" w:rsidRPr="00FF481E" w:rsidRDefault="00FF481E" w:rsidP="00FF481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81E">
        <w:rPr>
          <w:rFonts w:ascii="Times New Roman" w:eastAsia="Times New Roman" w:hAnsi="Times New Roman" w:cs="Times New Roman"/>
          <w:color w:val="000000"/>
          <w:lang w:eastAsia="ru-RU"/>
        </w:rPr>
        <w:t>Системные риски связаны с общими экономическими и политическими условиями и не зависят от конкретного инструмента:</w:t>
      </w:r>
    </w:p>
    <w:p w:rsidR="00FF481E" w:rsidRPr="00FF481E" w:rsidRDefault="00FF481E" w:rsidP="00FF481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81E">
        <w:rPr>
          <w:rFonts w:ascii="Times New Roman" w:eastAsia="Times New Roman" w:hAnsi="Times New Roman" w:cs="Times New Roman"/>
          <w:color w:val="000000"/>
          <w:lang w:eastAsia="ru-RU"/>
        </w:rPr>
        <w:t>Политические и законодательные изменения;</w:t>
      </w:r>
    </w:p>
    <w:p w:rsidR="00FF481E" w:rsidRPr="00FF481E" w:rsidRDefault="00FF481E" w:rsidP="00FF481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81E">
        <w:rPr>
          <w:rFonts w:ascii="Times New Roman" w:eastAsia="Times New Roman" w:hAnsi="Times New Roman" w:cs="Times New Roman"/>
          <w:color w:val="000000"/>
          <w:lang w:eastAsia="ru-RU"/>
        </w:rPr>
        <w:t>Макроэкономические кризисы (девальвация валют, банковские или долговые кризисы);</w:t>
      </w:r>
    </w:p>
    <w:p w:rsidR="00FF481E" w:rsidRPr="00FF481E" w:rsidRDefault="00FF481E" w:rsidP="00FF481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81E">
        <w:rPr>
          <w:rFonts w:ascii="Times New Roman" w:eastAsia="Times New Roman" w:hAnsi="Times New Roman" w:cs="Times New Roman"/>
          <w:color w:val="000000"/>
          <w:lang w:eastAsia="ru-RU"/>
        </w:rPr>
        <w:t>Форс-мажорные обстоятельства (стихийные бедствия, военные действия, террористические атаки и т.п.).</w:t>
      </w:r>
    </w:p>
    <w:p w:rsidR="00FF481E" w:rsidRPr="00FF481E" w:rsidRDefault="0031091E" w:rsidP="00FF481E">
      <w:pPr>
        <w:rPr>
          <w:rFonts w:ascii="Times New Roman" w:eastAsia="Times New Roman" w:hAnsi="Times New Roman" w:cs="Times New Roman"/>
          <w:lang w:eastAsia="ru-RU"/>
        </w:rPr>
      </w:pPr>
      <w:r w:rsidRPr="00FF481E">
        <w:rPr>
          <w:rFonts w:ascii="Times New Roman" w:eastAsia="Times New Roman" w:hAnsi="Times New Roman" w:cs="Times New Roman"/>
          <w:noProof/>
          <w:lang w:eastAsia="ru-RU"/>
        </w:rPr>
        <w:pict>
          <v:rect id="_x0000_i1033" alt="" style="width:467.75pt;height:.05pt;mso-width-percent:0;mso-height-percent:0;mso-width-percent:0;mso-height-percent:0" o:hralign="center" o:hrstd="t" o:hr="t" fillcolor="#a0a0a0" stroked="f"/>
        </w:pict>
      </w:r>
    </w:p>
    <w:p w:rsidR="00FF481E" w:rsidRPr="00FF481E" w:rsidRDefault="00FF481E" w:rsidP="00FF481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F481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2. Финансовые риски</w:t>
      </w:r>
    </w:p>
    <w:p w:rsidR="00FF481E" w:rsidRPr="00FF481E" w:rsidRDefault="00FF481E" w:rsidP="00FF481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81E">
        <w:rPr>
          <w:rFonts w:ascii="Times New Roman" w:eastAsia="Times New Roman" w:hAnsi="Times New Roman" w:cs="Times New Roman"/>
          <w:color w:val="000000"/>
          <w:lang w:eastAsia="ru-RU"/>
        </w:rPr>
        <w:t>Возникают из-за рыночных факторов. Они включают риск реальных убытков и упущенной выгоды. Вероятность их возникновения обычно выше, чем системных.</w:t>
      </w:r>
    </w:p>
    <w:p w:rsidR="00FF481E" w:rsidRPr="00FF481E" w:rsidRDefault="0031091E" w:rsidP="00FF481E">
      <w:pPr>
        <w:rPr>
          <w:rFonts w:ascii="Times New Roman" w:eastAsia="Times New Roman" w:hAnsi="Times New Roman" w:cs="Times New Roman"/>
          <w:lang w:eastAsia="ru-RU"/>
        </w:rPr>
      </w:pPr>
      <w:r w:rsidRPr="00FF481E">
        <w:rPr>
          <w:rFonts w:ascii="Times New Roman" w:eastAsia="Times New Roman" w:hAnsi="Times New Roman" w:cs="Times New Roman"/>
          <w:noProof/>
          <w:lang w:eastAsia="ru-RU"/>
        </w:rPr>
        <w:pict>
          <v:rect id="_x0000_i1032" alt="" style="width:467.75pt;height:.05pt;mso-width-percent:0;mso-height-percent:0;mso-width-percent:0;mso-height-percent:0" o:hralign="center" o:hrstd="t" o:hr="t" fillcolor="#a0a0a0" stroked="f"/>
        </w:pict>
      </w:r>
    </w:p>
    <w:p w:rsidR="00FF481E" w:rsidRPr="00FF481E" w:rsidRDefault="00FF481E" w:rsidP="00FF481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F481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3. Кредитное плечо</w:t>
      </w:r>
    </w:p>
    <w:p w:rsidR="00FF481E" w:rsidRPr="00FF481E" w:rsidRDefault="00FF481E" w:rsidP="00FF481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81E">
        <w:rPr>
          <w:rFonts w:ascii="Times New Roman" w:eastAsia="Times New Roman" w:hAnsi="Times New Roman" w:cs="Times New Roman"/>
          <w:color w:val="000000"/>
          <w:lang w:eastAsia="ru-RU"/>
        </w:rPr>
        <w:t>Использование кредитного плеча увеличивает потенциальные прибыли и убытки;</w:t>
      </w:r>
    </w:p>
    <w:p w:rsidR="00FF481E" w:rsidRPr="00FF481E" w:rsidRDefault="00FF481E" w:rsidP="00FF481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81E">
        <w:rPr>
          <w:rFonts w:ascii="Times New Roman" w:eastAsia="Times New Roman" w:hAnsi="Times New Roman" w:cs="Times New Roman"/>
          <w:color w:val="000000"/>
          <w:lang w:eastAsia="ru-RU"/>
        </w:rPr>
        <w:t>Малые размеры маржи повышают риск потерь;</w:t>
      </w:r>
    </w:p>
    <w:p w:rsidR="00FF481E" w:rsidRPr="00FF481E" w:rsidRDefault="00FF481E" w:rsidP="00FF481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81E">
        <w:rPr>
          <w:rFonts w:ascii="Times New Roman" w:eastAsia="Times New Roman" w:hAnsi="Times New Roman" w:cs="Times New Roman"/>
          <w:color w:val="000000"/>
          <w:lang w:eastAsia="ru-RU"/>
        </w:rPr>
        <w:t>Возможны убытки, превышающие первоначальный депозит;</w:t>
      </w:r>
    </w:p>
    <w:p w:rsidR="00FF481E" w:rsidRPr="00FF481E" w:rsidRDefault="00FF481E" w:rsidP="00FF481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81E">
        <w:rPr>
          <w:rFonts w:ascii="Times New Roman" w:eastAsia="Times New Roman" w:hAnsi="Times New Roman" w:cs="Times New Roman"/>
          <w:color w:val="000000"/>
          <w:lang w:eastAsia="ru-RU"/>
        </w:rPr>
        <w:t>Несоблюдение требований маржи может привести к закрытию позиций.</w:t>
      </w:r>
    </w:p>
    <w:p w:rsidR="00FF481E" w:rsidRPr="00FF481E" w:rsidRDefault="0031091E" w:rsidP="00FF481E">
      <w:pPr>
        <w:rPr>
          <w:rFonts w:ascii="Times New Roman" w:eastAsia="Times New Roman" w:hAnsi="Times New Roman" w:cs="Times New Roman"/>
          <w:lang w:eastAsia="ru-RU"/>
        </w:rPr>
      </w:pPr>
      <w:r w:rsidRPr="00FF481E">
        <w:rPr>
          <w:rFonts w:ascii="Times New Roman" w:eastAsia="Times New Roman" w:hAnsi="Times New Roman" w:cs="Times New Roman"/>
          <w:noProof/>
          <w:lang w:eastAsia="ru-RU"/>
        </w:rPr>
        <w:pict>
          <v:rect id="_x0000_i1031" alt="" style="width:467.75pt;height:.05pt;mso-width-percent:0;mso-height-percent:0;mso-width-percent:0;mso-height-percent:0" o:hralign="center" o:hrstd="t" o:hr="t" fillcolor="#a0a0a0" stroked="f"/>
        </w:pict>
      </w:r>
    </w:p>
    <w:p w:rsidR="00FF481E" w:rsidRPr="00FF481E" w:rsidRDefault="00FF481E" w:rsidP="00FF481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F481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4. Предупреждение о рисках</w:t>
      </w:r>
    </w:p>
    <w:p w:rsidR="00FF481E" w:rsidRPr="00FF481E" w:rsidRDefault="00FF481E" w:rsidP="00FF481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81E">
        <w:rPr>
          <w:rFonts w:ascii="Times New Roman" w:eastAsia="Times New Roman" w:hAnsi="Times New Roman" w:cs="Times New Roman"/>
          <w:color w:val="000000"/>
          <w:lang w:eastAsia="ru-RU"/>
        </w:rPr>
        <w:t>Использование торговых советников связано с высоким уровнем риска;</w:t>
      </w:r>
    </w:p>
    <w:p w:rsidR="00FF481E" w:rsidRPr="00FF481E" w:rsidRDefault="00FF481E" w:rsidP="00FF481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81E">
        <w:rPr>
          <w:rFonts w:ascii="Times New Roman" w:eastAsia="Times New Roman" w:hAnsi="Times New Roman" w:cs="Times New Roman"/>
          <w:color w:val="000000"/>
          <w:lang w:eastAsia="ru-RU"/>
        </w:rPr>
        <w:t>Возможна полная или частичная потеря депозита;</w:t>
      </w:r>
    </w:p>
    <w:p w:rsidR="00FF481E" w:rsidRPr="00FF481E" w:rsidRDefault="00FF481E" w:rsidP="00FF481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81E">
        <w:rPr>
          <w:rFonts w:ascii="Times New Roman" w:eastAsia="Times New Roman" w:hAnsi="Times New Roman" w:cs="Times New Roman"/>
          <w:color w:val="000000"/>
          <w:lang w:eastAsia="ru-RU"/>
        </w:rPr>
        <w:t>Компания не несет ответственности за убытки клиентов, возникшие по их собственной неосторожности;</w:t>
      </w:r>
    </w:p>
    <w:p w:rsidR="00FF481E" w:rsidRPr="00FF481E" w:rsidRDefault="00FF481E" w:rsidP="00FF481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81E">
        <w:rPr>
          <w:rFonts w:ascii="Times New Roman" w:eastAsia="Times New Roman" w:hAnsi="Times New Roman" w:cs="Times New Roman"/>
          <w:color w:val="000000"/>
          <w:lang w:eastAsia="ru-RU"/>
        </w:rPr>
        <w:t>Клиент несет ответственность за сбои программного обеспечения, технические проблемы и форс-мажорные обстоятельства;</w:t>
      </w:r>
    </w:p>
    <w:p w:rsidR="00FF481E" w:rsidRPr="00FF481E" w:rsidRDefault="00FF481E" w:rsidP="00FF481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81E">
        <w:rPr>
          <w:rFonts w:ascii="Times New Roman" w:eastAsia="Times New Roman" w:hAnsi="Times New Roman" w:cs="Times New Roman"/>
          <w:color w:val="000000"/>
          <w:lang w:eastAsia="ru-RU"/>
        </w:rPr>
        <w:t>Компания не отвечает за действия брокеров или контрагентов.</w:t>
      </w:r>
    </w:p>
    <w:p w:rsidR="00FF481E" w:rsidRPr="00FF481E" w:rsidRDefault="0031091E" w:rsidP="00FF481E">
      <w:pPr>
        <w:rPr>
          <w:rFonts w:ascii="Times New Roman" w:eastAsia="Times New Roman" w:hAnsi="Times New Roman" w:cs="Times New Roman"/>
          <w:lang w:eastAsia="ru-RU"/>
        </w:rPr>
      </w:pPr>
      <w:r w:rsidRPr="00FF481E">
        <w:rPr>
          <w:rFonts w:ascii="Times New Roman" w:eastAsia="Times New Roman" w:hAnsi="Times New Roman" w:cs="Times New Roman"/>
          <w:noProof/>
          <w:lang w:eastAsia="ru-RU"/>
        </w:rPr>
        <w:lastRenderedPageBreak/>
        <w:pict>
          <v:rect id="_x0000_i1030" alt="" style="width:467.75pt;height:.05pt;mso-width-percent:0;mso-height-percent:0;mso-width-percent:0;mso-height-percent:0" o:hralign="center" o:hrstd="t" o:hr="t" fillcolor="#a0a0a0" stroked="f"/>
        </w:pict>
      </w:r>
    </w:p>
    <w:p w:rsidR="00FF481E" w:rsidRPr="00FF481E" w:rsidRDefault="00FF481E" w:rsidP="00FF481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F481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5. Ограничение ответственности</w:t>
      </w:r>
    </w:p>
    <w:p w:rsidR="00FF481E" w:rsidRPr="00FF481E" w:rsidRDefault="00FF481E" w:rsidP="00FF481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81E">
        <w:rPr>
          <w:rFonts w:ascii="Times New Roman" w:eastAsia="Times New Roman" w:hAnsi="Times New Roman" w:cs="Times New Roman"/>
          <w:color w:val="000000"/>
          <w:lang w:eastAsia="ru-RU"/>
        </w:rPr>
        <w:t>Нет гарантий получения прибыли или отсутствия убытков;</w:t>
      </w:r>
    </w:p>
    <w:p w:rsidR="00FF481E" w:rsidRPr="00FF481E" w:rsidRDefault="00FF481E" w:rsidP="00FF481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81E">
        <w:rPr>
          <w:rFonts w:ascii="Times New Roman" w:eastAsia="Times New Roman" w:hAnsi="Times New Roman" w:cs="Times New Roman"/>
          <w:color w:val="000000"/>
          <w:lang w:eastAsia="ru-RU"/>
        </w:rPr>
        <w:t>Клиент должен полностью осознавать уровень рисков при использовании торговых советников.</w:t>
      </w:r>
    </w:p>
    <w:p w:rsidR="00FF481E" w:rsidRPr="00FF481E" w:rsidRDefault="0031091E" w:rsidP="00FF481E">
      <w:pPr>
        <w:rPr>
          <w:rFonts w:ascii="Times New Roman" w:eastAsia="Times New Roman" w:hAnsi="Times New Roman" w:cs="Times New Roman"/>
          <w:lang w:eastAsia="ru-RU"/>
        </w:rPr>
      </w:pPr>
      <w:r w:rsidRPr="00FF481E">
        <w:rPr>
          <w:rFonts w:ascii="Times New Roman" w:eastAsia="Times New Roman" w:hAnsi="Times New Roman" w:cs="Times New Roman"/>
          <w:noProof/>
          <w:lang w:eastAsia="ru-RU"/>
        </w:rPr>
        <w:pict>
          <v:rect id="_x0000_i1029" alt="" style="width:467.75pt;height:.05pt;mso-width-percent:0;mso-height-percent:0;mso-width-percent:0;mso-height-percent:0" o:hralign="center" o:hrstd="t" o:hr="t" fillcolor="#a0a0a0" stroked="f"/>
        </w:pict>
      </w:r>
    </w:p>
    <w:p w:rsidR="00FF481E" w:rsidRPr="00FF481E" w:rsidRDefault="00FF481E" w:rsidP="00FF481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F481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6. Риски, связанные с контрагентами</w:t>
      </w:r>
    </w:p>
    <w:p w:rsidR="00FF481E" w:rsidRPr="00FF481E" w:rsidRDefault="00FF481E" w:rsidP="00FF481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81E">
        <w:rPr>
          <w:rFonts w:ascii="Times New Roman" w:eastAsia="Times New Roman" w:hAnsi="Times New Roman" w:cs="Times New Roman"/>
          <w:color w:val="000000"/>
          <w:lang w:eastAsia="ru-RU"/>
        </w:rPr>
        <w:t>Возможны неплатежи или задержки со стороны провайдера контрактов или брокера;</w:t>
      </w:r>
    </w:p>
    <w:p w:rsidR="00FF481E" w:rsidRPr="00FF481E" w:rsidRDefault="00FF481E" w:rsidP="00FF481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81E">
        <w:rPr>
          <w:rFonts w:ascii="Times New Roman" w:eastAsia="Times New Roman" w:hAnsi="Times New Roman" w:cs="Times New Roman"/>
          <w:color w:val="000000"/>
          <w:lang w:eastAsia="ru-RU"/>
        </w:rPr>
        <w:t>Средства клиента могут быть затронуты финансовыми трудностями контрагента.</w:t>
      </w:r>
    </w:p>
    <w:p w:rsidR="00FF481E" w:rsidRPr="00FF481E" w:rsidRDefault="0031091E" w:rsidP="00FF481E">
      <w:pPr>
        <w:rPr>
          <w:rFonts w:ascii="Times New Roman" w:eastAsia="Times New Roman" w:hAnsi="Times New Roman" w:cs="Times New Roman"/>
          <w:lang w:eastAsia="ru-RU"/>
        </w:rPr>
      </w:pPr>
      <w:r w:rsidRPr="00FF481E">
        <w:rPr>
          <w:rFonts w:ascii="Times New Roman" w:eastAsia="Times New Roman" w:hAnsi="Times New Roman" w:cs="Times New Roman"/>
          <w:noProof/>
          <w:lang w:eastAsia="ru-RU"/>
        </w:rPr>
        <w:pict>
          <v:rect id="_x0000_i1028" alt="" style="width:467.75pt;height:.05pt;mso-width-percent:0;mso-height-percent:0;mso-width-percent:0;mso-height-percent:0" o:hralign="center" o:hrstd="t" o:hr="t" fillcolor="#a0a0a0" stroked="f"/>
        </w:pict>
      </w:r>
    </w:p>
    <w:p w:rsidR="00FF481E" w:rsidRPr="00FF481E" w:rsidRDefault="00FF481E" w:rsidP="00FF481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F481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7. Ордеры и стратегии торговли, снижающие риск</w:t>
      </w:r>
    </w:p>
    <w:p w:rsidR="00FF481E" w:rsidRPr="00FF481E" w:rsidRDefault="00FF481E" w:rsidP="00FF481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81E">
        <w:rPr>
          <w:rFonts w:ascii="Times New Roman" w:eastAsia="Times New Roman" w:hAnsi="Times New Roman" w:cs="Times New Roman"/>
          <w:color w:val="000000"/>
          <w:lang w:eastAsia="ru-RU"/>
        </w:rPr>
        <w:t>Ордеры, ограничивающие максимальные убытки (например, стоп-</w:t>
      </w:r>
      <w:proofErr w:type="spellStart"/>
      <w:r w:rsidRPr="00FF481E">
        <w:rPr>
          <w:rFonts w:ascii="Times New Roman" w:eastAsia="Times New Roman" w:hAnsi="Times New Roman" w:cs="Times New Roman"/>
          <w:color w:val="000000"/>
          <w:lang w:eastAsia="ru-RU"/>
        </w:rPr>
        <w:t>лосс</w:t>
      </w:r>
      <w:proofErr w:type="spellEnd"/>
      <w:r w:rsidRPr="00FF481E">
        <w:rPr>
          <w:rFonts w:ascii="Times New Roman" w:eastAsia="Times New Roman" w:hAnsi="Times New Roman" w:cs="Times New Roman"/>
          <w:color w:val="000000"/>
          <w:lang w:eastAsia="ru-RU"/>
        </w:rPr>
        <w:t xml:space="preserve"> или стоп-лимит), могут быть неэффективны при недостаточной ликвидности;</w:t>
      </w:r>
    </w:p>
    <w:p w:rsidR="00FF481E" w:rsidRPr="00FF481E" w:rsidRDefault="00FF481E" w:rsidP="00FF481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81E">
        <w:rPr>
          <w:rFonts w:ascii="Times New Roman" w:eastAsia="Times New Roman" w:hAnsi="Times New Roman" w:cs="Times New Roman"/>
          <w:color w:val="000000"/>
          <w:lang w:eastAsia="ru-RU"/>
        </w:rPr>
        <w:t>Сложные стратегии, использующие комбинации позиций, могут быть рискованнее простых «длинных» и «коротких» позиций.</w:t>
      </w:r>
    </w:p>
    <w:p w:rsidR="00FF481E" w:rsidRPr="00FF481E" w:rsidRDefault="0031091E" w:rsidP="00FF481E">
      <w:pPr>
        <w:rPr>
          <w:rFonts w:ascii="Times New Roman" w:eastAsia="Times New Roman" w:hAnsi="Times New Roman" w:cs="Times New Roman"/>
          <w:lang w:eastAsia="ru-RU"/>
        </w:rPr>
      </w:pPr>
      <w:r w:rsidRPr="00FF481E">
        <w:rPr>
          <w:rFonts w:ascii="Times New Roman" w:eastAsia="Times New Roman" w:hAnsi="Times New Roman" w:cs="Times New Roman"/>
          <w:noProof/>
          <w:lang w:eastAsia="ru-RU"/>
        </w:rPr>
        <w:pict>
          <v:rect id="_x0000_i1027" alt="" style="width:467.75pt;height:.05pt;mso-width-percent:0;mso-height-percent:0;mso-width-percent:0;mso-height-percent:0" o:hralign="center" o:hrstd="t" o:hr="t" fillcolor="#a0a0a0" stroked="f"/>
        </w:pict>
      </w:r>
    </w:p>
    <w:p w:rsidR="00FF481E" w:rsidRPr="00FF481E" w:rsidRDefault="00FF481E" w:rsidP="00FF481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F481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8. Лицензиар (компания)</w:t>
      </w:r>
    </w:p>
    <w:p w:rsidR="00FF481E" w:rsidRPr="00FF481E" w:rsidRDefault="00FF481E" w:rsidP="00FF481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81E">
        <w:rPr>
          <w:rFonts w:ascii="Times New Roman" w:eastAsia="Times New Roman" w:hAnsi="Times New Roman" w:cs="Times New Roman"/>
          <w:color w:val="000000"/>
          <w:lang w:eastAsia="ru-RU"/>
        </w:rPr>
        <w:t>Не принимает депозиты клиентов и не управляет капиталом;</w:t>
      </w:r>
    </w:p>
    <w:p w:rsidR="00FF481E" w:rsidRPr="00FF481E" w:rsidRDefault="00FF481E" w:rsidP="00FF481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81E">
        <w:rPr>
          <w:rFonts w:ascii="Times New Roman" w:eastAsia="Times New Roman" w:hAnsi="Times New Roman" w:cs="Times New Roman"/>
          <w:color w:val="000000"/>
          <w:lang w:eastAsia="ru-RU"/>
        </w:rPr>
        <w:t>Не гарантирует доходности и не компенсирует потери;</w:t>
      </w:r>
    </w:p>
    <w:p w:rsidR="00FF481E" w:rsidRPr="00FF481E" w:rsidRDefault="00FF481E" w:rsidP="00FF481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81E">
        <w:rPr>
          <w:rFonts w:ascii="Times New Roman" w:eastAsia="Times New Roman" w:hAnsi="Times New Roman" w:cs="Times New Roman"/>
          <w:color w:val="000000"/>
          <w:lang w:eastAsia="ru-RU"/>
        </w:rPr>
        <w:t>Не предоставляет брокерские услуги;</w:t>
      </w:r>
    </w:p>
    <w:p w:rsidR="00FF481E" w:rsidRPr="00FF481E" w:rsidRDefault="00FF481E" w:rsidP="00FF481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81E">
        <w:rPr>
          <w:rFonts w:ascii="Times New Roman" w:eastAsia="Times New Roman" w:hAnsi="Times New Roman" w:cs="Times New Roman"/>
          <w:color w:val="000000"/>
          <w:lang w:eastAsia="ru-RU"/>
        </w:rPr>
        <w:t>Клиент отвечает за безопасность своего брокерского счета и программного обеспечения;</w:t>
      </w:r>
    </w:p>
    <w:p w:rsidR="00FF481E" w:rsidRPr="00FF481E" w:rsidRDefault="00FF481E" w:rsidP="00FF481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81E">
        <w:rPr>
          <w:rFonts w:ascii="Times New Roman" w:eastAsia="Times New Roman" w:hAnsi="Times New Roman" w:cs="Times New Roman"/>
          <w:color w:val="000000"/>
          <w:lang w:eastAsia="ru-RU"/>
        </w:rPr>
        <w:t>Компания не страхует риски, связанные с рыночными манипуляциями, обвалами или потерей депозита;</w:t>
      </w:r>
    </w:p>
    <w:p w:rsidR="00FF481E" w:rsidRPr="00FF481E" w:rsidRDefault="00FF481E" w:rsidP="00FF481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81E">
        <w:rPr>
          <w:rFonts w:ascii="Times New Roman" w:eastAsia="Times New Roman" w:hAnsi="Times New Roman" w:cs="Times New Roman"/>
          <w:color w:val="000000"/>
          <w:lang w:eastAsia="ru-RU"/>
        </w:rPr>
        <w:t>Лицензиар не возвращает деньги за приобретённый продукт и не участвует в долевом управлении средствами клиентов.</w:t>
      </w:r>
    </w:p>
    <w:p w:rsidR="00FF481E" w:rsidRPr="00FF481E" w:rsidRDefault="0031091E" w:rsidP="00FF481E">
      <w:pPr>
        <w:rPr>
          <w:rFonts w:ascii="Times New Roman" w:eastAsia="Times New Roman" w:hAnsi="Times New Roman" w:cs="Times New Roman"/>
          <w:lang w:eastAsia="ru-RU"/>
        </w:rPr>
      </w:pPr>
      <w:r w:rsidRPr="00FF481E">
        <w:rPr>
          <w:rFonts w:ascii="Times New Roman" w:eastAsia="Times New Roman" w:hAnsi="Times New Roman" w:cs="Times New Roman"/>
          <w:noProof/>
          <w:lang w:eastAsia="ru-RU"/>
        </w:rPr>
        <w:pict>
          <v:rect id="_x0000_i1026" alt="" style="width:467.75pt;height:.05pt;mso-width-percent:0;mso-height-percent:0;mso-width-percent:0;mso-height-percent:0" o:hralign="center" o:hrstd="t" o:hr="t" fillcolor="#a0a0a0" stroked="f"/>
        </w:pict>
      </w:r>
    </w:p>
    <w:p w:rsidR="00FF481E" w:rsidRPr="00FF481E" w:rsidRDefault="00FF481E" w:rsidP="00FF481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F481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9. Прогнозы и аналитика</w:t>
      </w:r>
    </w:p>
    <w:p w:rsidR="00FF481E" w:rsidRPr="00FF481E" w:rsidRDefault="00FF481E" w:rsidP="00FF481E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81E">
        <w:rPr>
          <w:rFonts w:ascii="Times New Roman" w:eastAsia="Times New Roman" w:hAnsi="Times New Roman" w:cs="Times New Roman"/>
          <w:color w:val="000000"/>
          <w:lang w:eastAsia="ru-RU"/>
        </w:rPr>
        <w:t>Любые аналитические материалы или прогнозы компании не являются инвестиционными рекомендациями;</w:t>
      </w:r>
    </w:p>
    <w:p w:rsidR="00FF481E" w:rsidRPr="00FF481E" w:rsidRDefault="00FF481E" w:rsidP="00FF481E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81E">
        <w:rPr>
          <w:rFonts w:ascii="Times New Roman" w:eastAsia="Times New Roman" w:hAnsi="Times New Roman" w:cs="Times New Roman"/>
          <w:color w:val="000000"/>
          <w:lang w:eastAsia="ru-RU"/>
        </w:rPr>
        <w:t>Решения о торговле принимаются исключительно клиентом.</w:t>
      </w:r>
    </w:p>
    <w:p w:rsidR="00FF481E" w:rsidRPr="00FF481E" w:rsidRDefault="0031091E" w:rsidP="00FF481E">
      <w:pPr>
        <w:rPr>
          <w:rFonts w:ascii="Times New Roman" w:eastAsia="Times New Roman" w:hAnsi="Times New Roman" w:cs="Times New Roman"/>
          <w:lang w:eastAsia="ru-RU"/>
        </w:rPr>
      </w:pPr>
      <w:r w:rsidRPr="00FF481E">
        <w:rPr>
          <w:rFonts w:ascii="Times New Roman" w:eastAsia="Times New Roman" w:hAnsi="Times New Roman" w:cs="Times New Roman"/>
          <w:noProof/>
          <w:lang w:eastAsia="ru-RU"/>
        </w:rPr>
        <w:pict>
          <v:rect id="_x0000_i1025" alt="" style="width:467.75pt;height:.05pt;mso-width-percent:0;mso-height-percent:0;mso-width-percent:0;mso-height-percent:0" o:hralign="center" o:hrstd="t" o:hr="t" fillcolor="#a0a0a0" stroked="f"/>
        </w:pict>
      </w:r>
    </w:p>
    <w:p w:rsidR="00FF481E" w:rsidRPr="00FF481E" w:rsidRDefault="00FF481E" w:rsidP="00FF481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F481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Заключение</w:t>
      </w:r>
    </w:p>
    <w:p w:rsidR="00FF481E" w:rsidRPr="00FF481E" w:rsidRDefault="00FF481E" w:rsidP="00FF481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FF481E">
        <w:rPr>
          <w:rFonts w:ascii="Times New Roman" w:eastAsia="Times New Roman" w:hAnsi="Times New Roman" w:cs="Times New Roman"/>
          <w:color w:val="000000"/>
          <w:lang w:eastAsia="ru-RU"/>
        </w:rPr>
        <w:t>Использование автоматических торговых советников связано с рисками. Клиент должен оценивать их с учетом своих целей и финансовых возможностей. Документ помогает принимать осознанные решения и формировать собственную стратегию торговли.</w:t>
      </w:r>
    </w:p>
    <w:p w:rsidR="00FF481E" w:rsidRPr="00FF481E" w:rsidRDefault="00FF481E">
      <w:pPr>
        <w:rPr>
          <w:lang w:val="en-US"/>
        </w:rPr>
      </w:pPr>
    </w:p>
    <w:sectPr w:rsidR="00FF481E" w:rsidRPr="00FF4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938B1"/>
    <w:multiLevelType w:val="multilevel"/>
    <w:tmpl w:val="1D084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5E7A64"/>
    <w:multiLevelType w:val="multilevel"/>
    <w:tmpl w:val="3AC62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FA5865"/>
    <w:multiLevelType w:val="multilevel"/>
    <w:tmpl w:val="BF709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7117C1"/>
    <w:multiLevelType w:val="multilevel"/>
    <w:tmpl w:val="13F2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5C0B30"/>
    <w:multiLevelType w:val="multilevel"/>
    <w:tmpl w:val="B98E0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9873F2"/>
    <w:multiLevelType w:val="multilevel"/>
    <w:tmpl w:val="9C5E6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81613F"/>
    <w:multiLevelType w:val="multilevel"/>
    <w:tmpl w:val="05B69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A87E78"/>
    <w:multiLevelType w:val="multilevel"/>
    <w:tmpl w:val="1240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8811445">
    <w:abstractNumId w:val="4"/>
  </w:num>
  <w:num w:numId="2" w16cid:durableId="1827238591">
    <w:abstractNumId w:val="5"/>
  </w:num>
  <w:num w:numId="3" w16cid:durableId="1388341105">
    <w:abstractNumId w:val="2"/>
  </w:num>
  <w:num w:numId="4" w16cid:durableId="450632335">
    <w:abstractNumId w:val="6"/>
  </w:num>
  <w:num w:numId="5" w16cid:durableId="428283595">
    <w:abstractNumId w:val="7"/>
  </w:num>
  <w:num w:numId="6" w16cid:durableId="317539990">
    <w:abstractNumId w:val="0"/>
  </w:num>
  <w:num w:numId="7" w16cid:durableId="1017197908">
    <w:abstractNumId w:val="3"/>
  </w:num>
  <w:num w:numId="8" w16cid:durableId="245842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81E"/>
    <w:rsid w:val="0031091E"/>
    <w:rsid w:val="00FF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DA89B7-DE14-2241-95EB-560D07E3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481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F481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48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F48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F481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FF48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455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Эмиль Жбара</dc:creator>
  <cp:keywords/>
  <dc:description/>
  <cp:lastModifiedBy>Эмиль Жбара</cp:lastModifiedBy>
  <cp:revision>1</cp:revision>
  <dcterms:created xsi:type="dcterms:W3CDTF">2025-11-27T20:58:00Z</dcterms:created>
  <dcterms:modified xsi:type="dcterms:W3CDTF">2025-11-27T21:00:00Z</dcterms:modified>
</cp:coreProperties>
</file>